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BC" w:rsidRPr="008A1FBC" w:rsidRDefault="008A1FBC" w:rsidP="008A1FBC">
      <w:pPr>
        <w:pStyle w:val="a3"/>
        <w:jc w:val="center"/>
        <w:rPr>
          <w:sz w:val="28"/>
          <w:szCs w:val="28"/>
        </w:rPr>
      </w:pPr>
      <w:r w:rsidRPr="008A1FBC">
        <w:rPr>
          <w:sz w:val="28"/>
          <w:szCs w:val="28"/>
        </w:rPr>
        <w:t>Субъекты малого и среднего предпринимательства.</w:t>
      </w:r>
    </w:p>
    <w:p w:rsidR="008A1FBC" w:rsidRDefault="008A1FBC" w:rsidP="008A1FBC">
      <w:pPr>
        <w:pStyle w:val="a3"/>
      </w:pPr>
      <w:r>
        <w:t>Информация размещается на основании пункта 2 статьи 19 Федерального закона от 24.07.2007 года №209- ФЗ « О развитии малого и среднего предпринимательства в Российской Федерации».</w:t>
      </w:r>
    </w:p>
    <w:p w:rsidR="008A1FBC" w:rsidRDefault="008A1FBC" w:rsidP="008A1FBC">
      <w:pPr>
        <w:pStyle w:val="a3"/>
      </w:pPr>
      <w:r>
        <w:t xml:space="preserve">На территории сельского поселения </w:t>
      </w:r>
      <w:proofErr w:type="spellStart"/>
      <w:r>
        <w:t>Озеркинский</w:t>
      </w:r>
      <w:proofErr w:type="spellEnd"/>
      <w:r>
        <w:t xml:space="preserve"> сельсовет муниципального района Караидельский район Республики Башкортостан зарегистрировано </w:t>
      </w:r>
      <w:r>
        <w:t>5</w:t>
      </w:r>
      <w:r>
        <w:t xml:space="preserve"> субъектов малого </w:t>
      </w:r>
      <w:r>
        <w:t xml:space="preserve">и среднего предпринимательства. </w:t>
      </w:r>
    </w:p>
    <w:p w:rsidR="008A1FBC" w:rsidRDefault="008A1FBC" w:rsidP="008A1FBC">
      <w:pPr>
        <w:pStyle w:val="a3"/>
      </w:pPr>
      <w:bookmarkStart w:id="0" w:name="_GoBack"/>
      <w:bookmarkEnd w:id="0"/>
      <w:r>
        <w:t>Сведения о количестве субъектов малого и среднего предпринимательства об их классификации по видам экономической деятельности и об обороте товаров (работ, услуг), производимых данными субъектами на 2022 год: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1"/>
        <w:gridCol w:w="2433"/>
        <w:gridCol w:w="2460"/>
      </w:tblGrid>
      <w:tr w:rsidR="008A1FBC" w:rsidRPr="008A1FBC" w:rsidTr="008A1FBC">
        <w:trPr>
          <w:trHeight w:val="1500"/>
        </w:trPr>
        <w:tc>
          <w:tcPr>
            <w:tcW w:w="5260" w:type="dxa"/>
            <w:hideMark/>
          </w:tcPr>
          <w:p w:rsidR="008A1FBC" w:rsidRPr="008A1FBC" w:rsidRDefault="008A1FBC">
            <w:pPr>
              <w:rPr>
                <w:b/>
                <w:bCs/>
              </w:rPr>
            </w:pPr>
            <w:r w:rsidRPr="008A1FBC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2440" w:type="dxa"/>
            <w:hideMark/>
          </w:tcPr>
          <w:p w:rsidR="008A1FBC" w:rsidRPr="008A1FBC" w:rsidRDefault="008A1FBC" w:rsidP="008A1FBC">
            <w:pPr>
              <w:rPr>
                <w:b/>
                <w:bCs/>
              </w:rPr>
            </w:pPr>
            <w:r w:rsidRPr="008A1FBC">
              <w:rPr>
                <w:b/>
                <w:bCs/>
              </w:rPr>
              <w:t>Количество субъектов малого и среднего предпринимательства</w:t>
            </w:r>
          </w:p>
        </w:tc>
        <w:tc>
          <w:tcPr>
            <w:tcW w:w="2460" w:type="dxa"/>
            <w:hideMark/>
          </w:tcPr>
          <w:p w:rsidR="008A1FBC" w:rsidRPr="008A1FBC" w:rsidRDefault="008A1FBC" w:rsidP="008A1FBC">
            <w:pPr>
              <w:rPr>
                <w:b/>
                <w:bCs/>
              </w:rPr>
            </w:pPr>
            <w:r w:rsidRPr="008A1FBC">
              <w:rPr>
                <w:b/>
                <w:bCs/>
              </w:rPr>
              <w:t xml:space="preserve">Сведения об обороте товаров     </w:t>
            </w:r>
            <w:proofErr w:type="gramStart"/>
            <w:r w:rsidRPr="008A1FBC">
              <w:rPr>
                <w:b/>
                <w:bCs/>
              </w:rPr>
              <w:t xml:space="preserve">( </w:t>
            </w:r>
            <w:proofErr w:type="gramEnd"/>
            <w:r w:rsidRPr="008A1FBC">
              <w:rPr>
                <w:b/>
                <w:bCs/>
              </w:rPr>
              <w:t>работ, услуг )</w:t>
            </w:r>
          </w:p>
        </w:tc>
      </w:tr>
      <w:tr w:rsidR="008A1FBC" w:rsidRPr="008A1FBC" w:rsidTr="008A1FBC">
        <w:trPr>
          <w:trHeight w:val="600"/>
        </w:trPr>
        <w:tc>
          <w:tcPr>
            <w:tcW w:w="5260" w:type="dxa"/>
            <w:hideMark/>
          </w:tcPr>
          <w:p w:rsidR="008A1FBC" w:rsidRPr="008A1FBC" w:rsidRDefault="008A1FBC">
            <w:r w:rsidRPr="008A1FBC">
              <w:t>01.43 Разведение лошадей и прочих животных семейства лошадиных отряда непарнокопытных</w:t>
            </w:r>
          </w:p>
        </w:tc>
        <w:tc>
          <w:tcPr>
            <w:tcW w:w="2440" w:type="dxa"/>
            <w:hideMark/>
          </w:tcPr>
          <w:p w:rsidR="008A1FBC" w:rsidRPr="008A1FBC" w:rsidRDefault="008A1FBC" w:rsidP="008A1FBC">
            <w:r w:rsidRPr="008A1FBC">
              <w:t>1</w:t>
            </w:r>
          </w:p>
        </w:tc>
        <w:tc>
          <w:tcPr>
            <w:tcW w:w="2460" w:type="dxa"/>
            <w:noWrap/>
            <w:hideMark/>
          </w:tcPr>
          <w:p w:rsidR="008A1FBC" w:rsidRPr="008A1FBC" w:rsidRDefault="008A1FBC" w:rsidP="008A1FBC">
            <w:r w:rsidRPr="008A1FBC">
              <w:t>Сведения отсутствуют</w:t>
            </w:r>
          </w:p>
        </w:tc>
      </w:tr>
      <w:tr w:rsidR="008A1FBC" w:rsidRPr="008A1FBC" w:rsidTr="008A1FBC">
        <w:trPr>
          <w:trHeight w:val="300"/>
        </w:trPr>
        <w:tc>
          <w:tcPr>
            <w:tcW w:w="5260" w:type="dxa"/>
            <w:hideMark/>
          </w:tcPr>
          <w:p w:rsidR="008A1FBC" w:rsidRPr="008A1FBC" w:rsidRDefault="008A1FBC">
            <w:r w:rsidRPr="008A1FBC">
              <w:t>86.21 Общая врачебная практика</w:t>
            </w:r>
          </w:p>
        </w:tc>
        <w:tc>
          <w:tcPr>
            <w:tcW w:w="2440" w:type="dxa"/>
            <w:hideMark/>
          </w:tcPr>
          <w:p w:rsidR="008A1FBC" w:rsidRPr="008A1FBC" w:rsidRDefault="008A1FBC" w:rsidP="008A1FBC">
            <w:r w:rsidRPr="008A1FBC">
              <w:t>1</w:t>
            </w:r>
          </w:p>
        </w:tc>
        <w:tc>
          <w:tcPr>
            <w:tcW w:w="2460" w:type="dxa"/>
            <w:noWrap/>
            <w:hideMark/>
          </w:tcPr>
          <w:p w:rsidR="008A1FBC" w:rsidRPr="008A1FBC" w:rsidRDefault="008A1FBC" w:rsidP="008A1FBC">
            <w:r w:rsidRPr="008A1FBC">
              <w:t>Сведения отсутствуют</w:t>
            </w:r>
          </w:p>
        </w:tc>
      </w:tr>
      <w:tr w:rsidR="008A1FBC" w:rsidRPr="008A1FBC" w:rsidTr="008A1FBC">
        <w:trPr>
          <w:trHeight w:val="600"/>
        </w:trPr>
        <w:tc>
          <w:tcPr>
            <w:tcW w:w="5260" w:type="dxa"/>
            <w:hideMark/>
          </w:tcPr>
          <w:p w:rsidR="008A1FBC" w:rsidRPr="008A1FBC" w:rsidRDefault="008A1FBC">
            <w:r w:rsidRPr="008A1FBC">
              <w:t>43.99 Работы строительные специализированные прочие, не включенные в другие группировки</w:t>
            </w:r>
          </w:p>
        </w:tc>
        <w:tc>
          <w:tcPr>
            <w:tcW w:w="2440" w:type="dxa"/>
            <w:hideMark/>
          </w:tcPr>
          <w:p w:rsidR="008A1FBC" w:rsidRPr="008A1FBC" w:rsidRDefault="008A1FBC" w:rsidP="008A1FBC">
            <w:r w:rsidRPr="008A1FBC">
              <w:t>1</w:t>
            </w:r>
          </w:p>
        </w:tc>
        <w:tc>
          <w:tcPr>
            <w:tcW w:w="2460" w:type="dxa"/>
            <w:noWrap/>
            <w:hideMark/>
          </w:tcPr>
          <w:p w:rsidR="008A1FBC" w:rsidRPr="008A1FBC" w:rsidRDefault="008A1FBC" w:rsidP="008A1FBC">
            <w:r w:rsidRPr="008A1FBC">
              <w:t>Сведения отсутствуют</w:t>
            </w:r>
          </w:p>
        </w:tc>
      </w:tr>
      <w:tr w:rsidR="008A1FBC" w:rsidRPr="008A1FBC" w:rsidTr="008A1FBC">
        <w:trPr>
          <w:trHeight w:val="300"/>
        </w:trPr>
        <w:tc>
          <w:tcPr>
            <w:tcW w:w="5260" w:type="dxa"/>
            <w:hideMark/>
          </w:tcPr>
          <w:p w:rsidR="008A1FBC" w:rsidRPr="008A1FBC" w:rsidRDefault="008A1FBC">
            <w:r w:rsidRPr="008A1FBC">
              <w:t>46.31 Торговля оптовая фруктами и овощами</w:t>
            </w:r>
          </w:p>
        </w:tc>
        <w:tc>
          <w:tcPr>
            <w:tcW w:w="2440" w:type="dxa"/>
            <w:hideMark/>
          </w:tcPr>
          <w:p w:rsidR="008A1FBC" w:rsidRPr="008A1FBC" w:rsidRDefault="008A1FBC" w:rsidP="008A1FBC">
            <w:r w:rsidRPr="008A1FBC">
              <w:t>1</w:t>
            </w:r>
          </w:p>
        </w:tc>
        <w:tc>
          <w:tcPr>
            <w:tcW w:w="2460" w:type="dxa"/>
            <w:noWrap/>
            <w:hideMark/>
          </w:tcPr>
          <w:p w:rsidR="008A1FBC" w:rsidRPr="008A1FBC" w:rsidRDefault="008A1FBC" w:rsidP="008A1FBC">
            <w:r w:rsidRPr="008A1FBC">
              <w:t>Сведения отсутствуют</w:t>
            </w:r>
          </w:p>
        </w:tc>
      </w:tr>
      <w:tr w:rsidR="008A1FBC" w:rsidRPr="008A1FBC" w:rsidTr="008A1FBC">
        <w:trPr>
          <w:trHeight w:val="300"/>
        </w:trPr>
        <w:tc>
          <w:tcPr>
            <w:tcW w:w="5260" w:type="dxa"/>
            <w:hideMark/>
          </w:tcPr>
          <w:p w:rsidR="008A1FBC" w:rsidRPr="008A1FBC" w:rsidRDefault="008A1FBC">
            <w:r w:rsidRPr="008A1FBC">
              <w:t>02.20 Лесозаготовки</w:t>
            </w:r>
          </w:p>
        </w:tc>
        <w:tc>
          <w:tcPr>
            <w:tcW w:w="2440" w:type="dxa"/>
            <w:hideMark/>
          </w:tcPr>
          <w:p w:rsidR="008A1FBC" w:rsidRPr="008A1FBC" w:rsidRDefault="008A1FBC" w:rsidP="008A1FBC">
            <w:r w:rsidRPr="008A1FBC">
              <w:t>1</w:t>
            </w:r>
          </w:p>
        </w:tc>
        <w:tc>
          <w:tcPr>
            <w:tcW w:w="2460" w:type="dxa"/>
            <w:noWrap/>
            <w:hideMark/>
          </w:tcPr>
          <w:p w:rsidR="008A1FBC" w:rsidRPr="008A1FBC" w:rsidRDefault="008A1FBC" w:rsidP="008A1FBC">
            <w:r w:rsidRPr="008A1FBC">
              <w:t>Сведения отсутствуют</w:t>
            </w:r>
          </w:p>
        </w:tc>
      </w:tr>
    </w:tbl>
    <w:p w:rsidR="002F5C69" w:rsidRDefault="002F5C69"/>
    <w:sectPr w:rsidR="002F5C69" w:rsidSect="00192073">
      <w:pgSz w:w="11906" w:h="16838" w:code="9"/>
      <w:pgMar w:top="567" w:right="567" w:bottom="567" w:left="170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5E"/>
    <w:rsid w:val="00192073"/>
    <w:rsid w:val="002F5C69"/>
    <w:rsid w:val="008A1FBC"/>
    <w:rsid w:val="00B0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A1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A1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9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2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9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1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7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1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2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5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2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9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0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1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6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978</Characters>
  <Application>Microsoft Office Word</Application>
  <DocSecurity>0</DocSecurity>
  <Lines>8</Lines>
  <Paragraphs>2</Paragraphs>
  <ScaleCrop>false</ScaleCrop>
  <Company>UralSOFT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Ozerki</dc:creator>
  <cp:keywords/>
  <dc:description/>
  <cp:lastModifiedBy>Ozerki</cp:lastModifiedBy>
  <cp:revision>2</cp:revision>
  <dcterms:created xsi:type="dcterms:W3CDTF">2022-07-15T08:01:00Z</dcterms:created>
  <dcterms:modified xsi:type="dcterms:W3CDTF">2022-07-15T08:07:00Z</dcterms:modified>
</cp:coreProperties>
</file>